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E9D1F" w14:textId="73839779" w:rsidR="005B2AB1" w:rsidRPr="000E1195" w:rsidRDefault="00443EAD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ar2040"/>
      <w:bookmarkEnd w:id="0"/>
      <w:r w:rsidRPr="000E1195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Аналитическая записка</w:t>
      </w:r>
    </w:p>
    <w:p w14:paraId="7F4E701F" w14:textId="77777777" w:rsidR="005B2AB1" w:rsidRPr="000E1195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195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14:paraId="7F30487F" w14:textId="11CBA330" w:rsidR="005B2AB1" w:rsidRPr="000E1195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195">
        <w:rPr>
          <w:rFonts w:ascii="Times New Roman" w:eastAsia="Times New Roman" w:hAnsi="Times New Roman" w:cs="Times New Roman"/>
          <w:sz w:val="26"/>
          <w:szCs w:val="26"/>
          <w:lang w:eastAsia="ru-RU"/>
        </w:rPr>
        <w:t>«Укрепление межнационального и межконфессионального согласия, профилактика экстремизма в городе Пыть-Яхе»</w:t>
      </w:r>
    </w:p>
    <w:p w14:paraId="7A5A3E6C" w14:textId="77777777" w:rsidR="005B2AB1" w:rsidRPr="000E1195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19B309" w14:textId="6BF8B9A9" w:rsidR="005B2AB1" w:rsidRPr="000E1195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1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</w:t>
      </w:r>
      <w:r w:rsidR="00443EAD" w:rsidRPr="000E11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812C5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полугодие</w:t>
      </w:r>
      <w:r w:rsidRPr="000E11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2024 года</w:t>
      </w:r>
    </w:p>
    <w:p w14:paraId="3BF65F93" w14:textId="77777777" w:rsidR="005B2AB1" w:rsidRPr="000E1195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A7972F" w14:textId="77777777" w:rsidR="00636313" w:rsidRPr="00636313" w:rsidRDefault="00636313" w:rsidP="006363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14:paraId="5A5F9521" w14:textId="77777777" w:rsidR="00636313" w:rsidRPr="00636313" w:rsidRDefault="00636313" w:rsidP="006363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3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14:paraId="1FE8EF87" w14:textId="77777777" w:rsidR="00636313" w:rsidRPr="00636313" w:rsidRDefault="00636313" w:rsidP="006363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31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достижении конкретных целевых показателей муниципальной программы приведена в таблице (п. 4). До конца 2024 года достижение показателей составит 100 %.</w:t>
      </w:r>
    </w:p>
    <w:p w14:paraId="4639CE08" w14:textId="77777777" w:rsidR="00636313" w:rsidRPr="00636313" w:rsidRDefault="00636313" w:rsidP="006363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A1E764" w14:textId="77777777" w:rsidR="00636313" w:rsidRPr="00636313" w:rsidRDefault="00636313" w:rsidP="006363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3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14:paraId="0836C30B" w14:textId="77777777" w:rsidR="00636313" w:rsidRPr="00636313" w:rsidRDefault="00636313" w:rsidP="006363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313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Структурные элементы, реализация которых осуществляется с нарушением отсутствуют.</w:t>
      </w:r>
    </w:p>
    <w:p w14:paraId="37E53D10" w14:textId="77777777" w:rsidR="00636313" w:rsidRPr="00636313" w:rsidRDefault="00636313" w:rsidP="006363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644DE6" w14:textId="77777777" w:rsidR="00636313" w:rsidRPr="00636313" w:rsidRDefault="00636313" w:rsidP="006363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3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14:paraId="530D6E82" w14:textId="77777777" w:rsidR="00636313" w:rsidRPr="00636313" w:rsidRDefault="00636313" w:rsidP="006363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313">
        <w:rPr>
          <w:rFonts w:ascii="Times New Roman" w:eastAsia="Times New Roman" w:hAnsi="Times New Roman" w:cs="Times New Roman"/>
          <w:sz w:val="26"/>
          <w:szCs w:val="26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14:paraId="4555581A" w14:textId="77777777" w:rsidR="00636313" w:rsidRPr="00636313" w:rsidRDefault="00636313" w:rsidP="006363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21C658" w14:textId="77777777" w:rsidR="00636313" w:rsidRPr="00636313" w:rsidRDefault="00636313" w:rsidP="006363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3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14:paraId="08C30333" w14:textId="77777777" w:rsidR="00636313" w:rsidRPr="00636313" w:rsidRDefault="00636313" w:rsidP="00636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3870EF48" w14:textId="77777777" w:rsidR="005B2AB1" w:rsidRPr="000E1195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987C3D" w14:textId="77777777" w:rsidR="005B2AB1" w:rsidRPr="000E1195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195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tbl>
      <w:tblPr>
        <w:tblW w:w="110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1418"/>
        <w:gridCol w:w="1134"/>
        <w:gridCol w:w="1134"/>
        <w:gridCol w:w="567"/>
        <w:gridCol w:w="2693"/>
        <w:gridCol w:w="1276"/>
      </w:tblGrid>
      <w:tr w:rsidR="00812C5A" w:rsidRPr="005B2AB1" w14:paraId="0B90E22E" w14:textId="77777777" w:rsidTr="00812C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F66B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3A32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430B" w14:textId="16C4BE21" w:rsidR="00812C5A" w:rsidRPr="005B2AB1" w:rsidRDefault="00812C5A" w:rsidP="0081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BD4A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План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6D83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Факт за отчетный период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2C2E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C8A2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Расчет показателя с указанием источника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EC96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Причины недостижения показателя</w:t>
            </w:r>
          </w:p>
        </w:tc>
      </w:tr>
      <w:tr w:rsidR="00812C5A" w:rsidRPr="005B2AB1" w14:paraId="000B07C3" w14:textId="77777777" w:rsidTr="00812C5A">
        <w:trPr>
          <w:trHeight w:val="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AE37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53F8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Доля граждан, положительно оценивающих состояние межнациональных отношений в муниципальном образовании городской округ город Пыть-Ях, в общем количестве граждан,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F85B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9BCC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856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C9B3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A32D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Определяется по информации, представленной Департаментом общественных и внешних связей Ханты-Мансийского автономного округа – Югры, на основании результатов социологического исследования «О состоянии межнациональных и межконфессиональных отношений в Ханты-Мансийском автономном 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округе – Югре. Информация поступит в 4 квартале 2024, либо 1 квартале 2025 года.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FCAB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812C5A" w:rsidRPr="005B2AB1" w14:paraId="1C781551" w14:textId="77777777" w:rsidTr="00812C5A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7CEF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C667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Численность участников мероприятий, направленных на этнокультурное развитие народов России, проживающих в муниципальном образовании городской округ Пыть-Ях, тыс.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1BE9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FDB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AF9A" w14:textId="01D58788" w:rsidR="00812C5A" w:rsidRPr="005B2AB1" w:rsidRDefault="00D619E7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D4A9" w14:textId="77777777" w:rsidR="00812C5A" w:rsidRDefault="00D619E7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  <w:p w14:paraId="24BF85E2" w14:textId="77BD0C3F" w:rsidR="00D619E7" w:rsidRPr="005B2AB1" w:rsidRDefault="00D619E7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E7E5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Определяется как количество лиц – участников мероприятий направленных на этнокультурное развитие народов России, проживающих в муниципальном образовании городской округ Пыть-Ях, 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3041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812C5A" w:rsidRPr="005B2AB1" w14:paraId="0345EC79" w14:textId="77777777" w:rsidTr="00812C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86E3" w14:textId="516A270B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90B9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Количество участников мероприятий, направленных на укрепление общероссийского гражданского единства, тыс.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F661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B3A9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6516" w14:textId="7AEA3FDA" w:rsidR="00812C5A" w:rsidRPr="005B2AB1" w:rsidRDefault="00D619E7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DF39" w14:textId="31E61A72" w:rsidR="00812C5A" w:rsidRPr="005B2AB1" w:rsidRDefault="00D619E7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23,7</w:t>
            </w:r>
            <w:bookmarkStart w:id="1" w:name="_GoBack"/>
            <w:bookmarkEnd w:id="1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6C91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Определяется как количество лиц - участников мероприятий, направленных на укрепление общероссийского гражданского единства, 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CEDE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812C5A" w:rsidRPr="005B2AB1" w14:paraId="2193E643" w14:textId="77777777" w:rsidTr="00812C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9EEC" w14:textId="77777777" w:rsidR="00812C5A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89B8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Доля обеспеченности средствами антитеррористической защищенности объектов, находящихся в ведении муниципального образования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3B5A" w14:textId="77777777" w:rsidR="00812C5A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A790" w14:textId="77777777" w:rsidR="00812C5A" w:rsidRPr="00223563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1E2C" w14:textId="77777777" w:rsidR="00812C5A" w:rsidRPr="00223563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562C" w14:textId="77777777" w:rsidR="00812C5A" w:rsidRPr="00223563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CE2C" w14:textId="77777777" w:rsidR="00812C5A" w:rsidRPr="00223563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Определяется как отношение фактически приобретенного оборудования к общему количеству оборудования, которое обеспечивает максимальную антитеррористическую защищенность объектов, находящихся в ведении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2EF2" w14:textId="77777777" w:rsidR="00812C5A" w:rsidRPr="00223563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812C5A" w:rsidRPr="005B2AB1" w14:paraId="4C09583C" w14:textId="77777777" w:rsidTr="00812C5A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64D8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Средний процент достижения показателей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7766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8874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27B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2871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5623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4372" w14:textId="77777777" w:rsidR="00812C5A" w:rsidRPr="005B2AB1" w:rsidRDefault="00812C5A" w:rsidP="0009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</w:tbl>
    <w:p w14:paraId="4029B4D9" w14:textId="77777777" w:rsidR="005B2AB1" w:rsidRPr="005B2AB1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6C411C" w14:textId="77777777" w:rsidR="00636313" w:rsidRPr="00636313" w:rsidRDefault="00636313" w:rsidP="006363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80AAEC8" w14:textId="77777777" w:rsidR="00636313" w:rsidRPr="00636313" w:rsidRDefault="00636313" w:rsidP="006363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3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14:paraId="0CDFFFCF" w14:textId="77777777" w:rsidR="00636313" w:rsidRPr="00636313" w:rsidRDefault="00636313" w:rsidP="006363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31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предоставляется по итогам года.</w:t>
      </w:r>
    </w:p>
    <w:p w14:paraId="086550D0" w14:textId="77777777" w:rsidR="00636313" w:rsidRPr="00636313" w:rsidRDefault="00636313" w:rsidP="006363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DA0046" w14:textId="77777777" w:rsidR="00636313" w:rsidRPr="00636313" w:rsidRDefault="00636313" w:rsidP="006363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3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14:paraId="13494690" w14:textId="77777777" w:rsidR="00636313" w:rsidRPr="00636313" w:rsidRDefault="00636313" w:rsidP="006363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31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предоставляется по итогам года.</w:t>
      </w:r>
    </w:p>
    <w:p w14:paraId="7D24C093" w14:textId="77777777" w:rsidR="00636313" w:rsidRPr="00636313" w:rsidRDefault="00636313" w:rsidP="006363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5FCC570" w14:textId="735A13AA" w:rsidR="00636313" w:rsidRPr="00636313" w:rsidRDefault="00636313" w:rsidP="006363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3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 Сведения об изменениях, внесенных в отчетном периоде в муниципальную программу: </w:t>
      </w:r>
      <w:r w:rsidRPr="006363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 в 1 </w:t>
      </w:r>
      <w:r w:rsidR="00812C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полугодии </w:t>
      </w:r>
      <w:r w:rsidRPr="00636313">
        <w:rPr>
          <w:rFonts w:ascii="Times New Roman" w:eastAsia="Times New Roman" w:hAnsi="Times New Roman" w:cs="Times New Roman"/>
          <w:sz w:val="26"/>
          <w:szCs w:val="26"/>
          <w:lang w:eastAsia="ru-RU"/>
        </w:rPr>
        <w:t>2024 г. не вносились.</w:t>
      </w:r>
    </w:p>
    <w:p w14:paraId="4D2EFAE1" w14:textId="77777777" w:rsidR="00636313" w:rsidRPr="00636313" w:rsidRDefault="00636313" w:rsidP="006363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58EC77" w14:textId="77777777" w:rsidR="00884B47" w:rsidRDefault="00884B47"/>
    <w:sectPr w:rsidR="00884B47" w:rsidSect="000E1195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11DBF" w14:textId="77777777" w:rsidR="007E206A" w:rsidRDefault="007E206A" w:rsidP="005B2AB1">
      <w:pPr>
        <w:spacing w:after="0" w:line="240" w:lineRule="auto"/>
      </w:pPr>
      <w:r>
        <w:separator/>
      </w:r>
    </w:p>
  </w:endnote>
  <w:endnote w:type="continuationSeparator" w:id="0">
    <w:p w14:paraId="16CC8E7B" w14:textId="77777777" w:rsidR="007E206A" w:rsidRDefault="007E206A" w:rsidP="005B2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70499" w14:textId="77777777" w:rsidR="007E206A" w:rsidRDefault="007E206A" w:rsidP="005B2AB1">
      <w:pPr>
        <w:spacing w:after="0" w:line="240" w:lineRule="auto"/>
      </w:pPr>
      <w:r>
        <w:separator/>
      </w:r>
    </w:p>
  </w:footnote>
  <w:footnote w:type="continuationSeparator" w:id="0">
    <w:p w14:paraId="307E5D2C" w14:textId="77777777" w:rsidR="007E206A" w:rsidRDefault="007E206A" w:rsidP="005B2A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1AB"/>
    <w:rsid w:val="000E1195"/>
    <w:rsid w:val="000F7572"/>
    <w:rsid w:val="00223563"/>
    <w:rsid w:val="00443EAD"/>
    <w:rsid w:val="005572C7"/>
    <w:rsid w:val="005663FE"/>
    <w:rsid w:val="005B2AB1"/>
    <w:rsid w:val="00636313"/>
    <w:rsid w:val="0067300C"/>
    <w:rsid w:val="00682893"/>
    <w:rsid w:val="0071141A"/>
    <w:rsid w:val="007341AB"/>
    <w:rsid w:val="0079312C"/>
    <w:rsid w:val="007E206A"/>
    <w:rsid w:val="00812C5A"/>
    <w:rsid w:val="00884B47"/>
    <w:rsid w:val="008E3EDE"/>
    <w:rsid w:val="00970B4D"/>
    <w:rsid w:val="009C75D6"/>
    <w:rsid w:val="00A96F27"/>
    <w:rsid w:val="00B95B66"/>
    <w:rsid w:val="00D619E7"/>
    <w:rsid w:val="00FA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02AAC"/>
  <w15:chartTrackingRefBased/>
  <w15:docId w15:val="{7F3EDC27-9F13-4419-960E-806C1F5F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B2AB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B2AB1"/>
    <w:rPr>
      <w:sz w:val="20"/>
      <w:szCs w:val="20"/>
    </w:rPr>
  </w:style>
  <w:style w:type="character" w:styleId="a5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5B2AB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Клос</dc:creator>
  <cp:keywords/>
  <dc:description/>
  <cp:lastModifiedBy>Исламбек Мукаррамов</cp:lastModifiedBy>
  <cp:revision>8</cp:revision>
  <dcterms:created xsi:type="dcterms:W3CDTF">2024-04-12T07:18:00Z</dcterms:created>
  <dcterms:modified xsi:type="dcterms:W3CDTF">2024-07-22T13:52:00Z</dcterms:modified>
</cp:coreProperties>
</file>